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4A4309" w:rsidP="004A43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16 Број: 06-2/</w:t>
      </w:r>
      <w:r w:rsidR="005B3AF6">
        <w:rPr>
          <w:rFonts w:ascii="Times New Roman" w:hAnsi="Times New Roman"/>
          <w:sz w:val="24"/>
          <w:szCs w:val="24"/>
        </w:rPr>
        <w:t>214</w:t>
      </w:r>
      <w:r>
        <w:rPr>
          <w:rFonts w:ascii="Times New Roman" w:hAnsi="Times New Roman"/>
          <w:sz w:val="24"/>
          <w:szCs w:val="24"/>
        </w:rPr>
        <w:t>-16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октобар 2016. године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4A4309" w:rsidP="004A4309">
      <w:pPr>
        <w:rPr>
          <w:rFonts w:ascii="Times New Roman" w:hAnsi="Times New Roman"/>
          <w:sz w:val="24"/>
          <w:szCs w:val="24"/>
        </w:rPr>
      </w:pPr>
    </w:p>
    <w:p w:rsidR="004A4309" w:rsidP="004A430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4A4309" w:rsidP="004A4309">
      <w:pPr>
        <w:ind w:firstLine="720"/>
        <w:rPr>
          <w:rFonts w:ascii="Times New Roman" w:hAnsi="Times New Roman"/>
          <w:sz w:val="24"/>
          <w:szCs w:val="24"/>
        </w:rPr>
      </w:pPr>
    </w:p>
    <w:p w:rsidR="004A4309" w:rsidP="004A43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САЗИВАМ</w:t>
      </w:r>
    </w:p>
    <w:p w:rsidR="004A4309" w:rsidP="004A43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ШЕСТУ СЕДНИЦУ ОДБОРА ЗА КУЛТУРУ И ИНФОРМИСАЊЕ</w:t>
      </w:r>
    </w:p>
    <w:p w:rsidR="004A4309" w:rsidP="004A430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3AF6">
        <w:rPr>
          <w:rFonts w:ascii="Times New Roman" w:hAnsi="Times New Roman"/>
          <w:color w:val="000000" w:themeColor="text1"/>
          <w:sz w:val="24"/>
          <w:szCs w:val="24"/>
        </w:rPr>
        <w:t>ЧЕТВРТАК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3AF6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ОКТОБАР </w:t>
      </w:r>
      <w:r>
        <w:rPr>
          <w:rFonts w:ascii="Times New Roman" w:hAnsi="Times New Roman"/>
          <w:color w:val="000000" w:themeColor="text1"/>
          <w:sz w:val="24"/>
          <w:szCs w:val="24"/>
        </w:rPr>
        <w:t>2016. ГОДИНЕ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r w:rsidR="005B3AF6">
        <w:rPr>
          <w:rFonts w:ascii="Times New Roman" w:hAnsi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/>
          <w:color w:val="000000" w:themeColor="text1"/>
          <w:sz w:val="24"/>
          <w:szCs w:val="24"/>
        </w:rPr>
        <w:t>,00 ЧАСОВА</w:t>
      </w:r>
    </w:p>
    <w:p w:rsidR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A4309" w:rsidP="004A4309">
      <w:pPr>
        <w:spacing w:after="0"/>
        <w:rPr>
          <w:rFonts w:ascii="Times New Roman" w:hAnsi="Times New Roman"/>
          <w:sz w:val="24"/>
          <w:szCs w:val="24"/>
        </w:rPr>
      </w:pPr>
    </w:p>
    <w:p w:rsidR="004A4309" w:rsidP="004A430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4A4309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4A4309" w:rsidRPr="00006C25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4309" w:rsidP="00753A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Разматрање Предлога преговарачке позиције Републике Србије за Међувладину ко</w:t>
      </w:r>
      <w:r w:rsidR="00E9301D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E9301D">
        <w:rPr>
          <w:rFonts w:ascii="Times New Roman" w:eastAsia="Times New Roman" w:hAnsi="Times New Roman"/>
          <w:sz w:val="24"/>
          <w:szCs w:val="24"/>
        </w:rPr>
        <w:t>фе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ренцију о приступању Републике Србије Европској унији за Поглавље 26 „ Образовање и култура“. </w:t>
      </w:r>
    </w:p>
    <w:p w:rsidR="004A4309" w:rsidP="004A4309">
      <w:pPr>
        <w:rPr>
          <w:rFonts w:ascii="Times New Roman" w:hAnsi="Times New Roman"/>
          <w:sz w:val="24"/>
          <w:szCs w:val="24"/>
        </w:rPr>
      </w:pPr>
    </w:p>
    <w:p w:rsidR="004A4309" w:rsidP="004A430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="00A465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65C8" w:rsidRPr="00280367" w:rsidP="004A430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4A4309" w:rsidRPr="00006C25" w:rsidP="004A4309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Маја Гојковић</w:t>
      </w:r>
      <w:r w:rsidR="00164F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 с.р.</w:t>
      </w:r>
      <w:bookmarkStart w:id="0" w:name="_GoBack"/>
      <w:bookmarkEnd w:id="0"/>
    </w:p>
    <w:p w:rsidR="004A4309" w:rsidP="004A4309"/>
    <w:p w:rsidR="00E24CB2"/>
    <w:sectPr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0AE"/>
    <w:multiLevelType w:val="hybridMultilevel"/>
    <w:tmpl w:val="FBF69376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9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30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A4309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6</cp:revision>
  <cp:lastPrinted>2016-10-04T08:46:00Z</cp:lastPrinted>
  <dcterms:created xsi:type="dcterms:W3CDTF">2016-10-03T09:53:00Z</dcterms:created>
  <dcterms:modified xsi:type="dcterms:W3CDTF">2016-10-04T08:58:00Z</dcterms:modified>
</cp:coreProperties>
</file>